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2D4A7444" w:rsidR="008813EE" w:rsidRPr="00CD0EC3" w:rsidRDefault="0027636F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Saffron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39207E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 w:rsidR="00394AFF"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>High</w:t>
      </w:r>
      <w:r w:rsidR="00385C6D"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 xml:space="preserve"> Back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385C6D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Multi Tilt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[SAF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394AFF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H</w:t>
      </w:r>
      <w:r w:rsidR="00546AE7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B</w:t>
      </w:r>
      <w:r w:rsidR="00385C6D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-MTBAR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7770C2FC" w14:textId="071B935E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197B51F4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</w:t>
            </w:r>
            <w:r w:rsidR="0027636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ol</w:t>
            </w:r>
            <w:r w:rsidR="00394AF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stered Dual Curve Backrest (19”w x 25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2BA7F2A9" w:rsidR="00CD0EC3" w:rsidRPr="008976BA" w:rsidRDefault="00931C99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DA1252">
                <w:rPr>
                  <w:rStyle w:val="Hyperlink"/>
                  <w:rFonts w:ascii="Calibri Light" w:hAnsi="Calibri Light" w:cs="Times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29CF3FD0" w14:textId="77777777" w:rsidR="0027636F" w:rsidRDefault="0027636F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High Resilient Foam</w:t>
            </w:r>
          </w:p>
          <w:p w14:paraId="3112507C" w14:textId="1112A7DB" w:rsidR="00CA376E" w:rsidRPr="00CA376E" w:rsidRDefault="005B1517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</w:t>
            </w:r>
            <w:r w:rsidR="0027636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”d</w:t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16FD09A7" w14:textId="5DA8F0A7" w:rsidR="0055769C" w:rsidRPr="005B1517" w:rsidRDefault="0055769C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Seat Slider (Adds 1.5” to seat height) [SSLF]</w:t>
            </w:r>
          </w:p>
          <w:p w14:paraId="13BE4026" w14:textId="622B9C45" w:rsidR="005B1517" w:rsidRPr="00D7501F" w:rsidRDefault="005B1517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 [SS]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11BD2007" w:rsidR="00CD0EC3" w:rsidRPr="00BE09EF" w:rsidRDefault="00385C6D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E74325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D1404E1" w14:textId="2FD1A9F6" w:rsidR="00D7501F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Height Adjustment</w:t>
            </w:r>
          </w:p>
          <w:p w14:paraId="772D60A6" w14:textId="1561A468" w:rsidR="0055769C" w:rsidRPr="003E46DC" w:rsidRDefault="003E46D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5DECDF47" w14:textId="77777777" w:rsidR="003E46DC" w:rsidRDefault="003E46D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Seat Tilt</w:t>
            </w:r>
          </w:p>
          <w:p w14:paraId="73D32ABD" w14:textId="47F1369E" w:rsidR="003E46DC" w:rsidRPr="008976BA" w:rsidRDefault="003E46D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Back Angle Adjustment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4F33457B" w14:textId="637ED43A" w:rsidR="00CD0EC3" w:rsidRPr="00F4029C" w:rsidRDefault="00B85F65" w:rsidP="00F4029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(16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  <w:r w:rsidR="00F4029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="00CD0EC3" w:rsidRPr="00F4029C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0683835D" w:rsidR="00B85F65" w:rsidRPr="00253A35" w:rsidRDefault="00394AF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(15.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5”-18.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7A0752B2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100 mm </w:t>
            </w:r>
            <w:r w:rsidR="00394AF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Pneumatic Lift (16”-19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742AC3F" w14:textId="6394F82C" w:rsidR="0088105A" w:rsidRPr="003E46DC" w:rsidRDefault="00394AFF" w:rsidP="003E46D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(17.75”-23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</w:tc>
        <w:tc>
          <w:tcPr>
            <w:tcW w:w="4795" w:type="dxa"/>
          </w:tcPr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62E395F7" w:rsidR="00CD0EC3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</w:t>
            </w:r>
            <w:r w:rsidR="00A001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57B2703E" w14:textId="0FF81439" w:rsidR="00931C99" w:rsidRDefault="00931C9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Polished Aluminum Base [PB]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08FB39AB" w14:textId="77777777" w:rsidR="00CC3CE8" w:rsidRDefault="00A001E3" w:rsidP="00CC3CE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627DF5EB" w14:textId="77777777" w:rsidR="00CC3CE8" w:rsidRDefault="00CC3CE8" w:rsidP="00CC3CE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1C028771" w14:textId="11C58B4E" w:rsidR="00CD0EC3" w:rsidRPr="00CC3CE8" w:rsidRDefault="00CD0EC3" w:rsidP="00CC3CE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CC3CE8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03BFB5EC" w14:textId="77777777" w:rsidR="00734EEF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6CB2DB6D" w14:textId="15501642" w:rsidR="00734EEF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Adjustable Headrest </w:t>
            </w:r>
            <w:r w:rsidR="00CC3C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[AHR]</w:t>
            </w:r>
          </w:p>
          <w:p w14:paraId="73FC692D" w14:textId="77777777" w:rsidR="003917BD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Trim [BT]</w:t>
            </w:r>
          </w:p>
          <w:p w14:paraId="611ADEC6" w14:textId="20AB702E" w:rsidR="003917BD" w:rsidRPr="00D4028F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</w:tc>
      </w:tr>
    </w:tbl>
    <w:p w14:paraId="02A014C6" w14:textId="2498C362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7B5B"/>
    <w:rsid w:val="00147B91"/>
    <w:rsid w:val="00187691"/>
    <w:rsid w:val="001D4873"/>
    <w:rsid w:val="00210C69"/>
    <w:rsid w:val="00253A35"/>
    <w:rsid w:val="0027636F"/>
    <w:rsid w:val="002874FC"/>
    <w:rsid w:val="002D6757"/>
    <w:rsid w:val="00385C6D"/>
    <w:rsid w:val="003917BD"/>
    <w:rsid w:val="0039207E"/>
    <w:rsid w:val="00394AFF"/>
    <w:rsid w:val="003E46DC"/>
    <w:rsid w:val="00435A38"/>
    <w:rsid w:val="00546AE7"/>
    <w:rsid w:val="0055769C"/>
    <w:rsid w:val="005A2AA9"/>
    <w:rsid w:val="005B1517"/>
    <w:rsid w:val="005B48CF"/>
    <w:rsid w:val="005D7294"/>
    <w:rsid w:val="00601A6E"/>
    <w:rsid w:val="006352C5"/>
    <w:rsid w:val="00676AC1"/>
    <w:rsid w:val="006B3398"/>
    <w:rsid w:val="00734EEF"/>
    <w:rsid w:val="0075000D"/>
    <w:rsid w:val="0088105A"/>
    <w:rsid w:val="008813EE"/>
    <w:rsid w:val="008976BA"/>
    <w:rsid w:val="00931C99"/>
    <w:rsid w:val="009477D4"/>
    <w:rsid w:val="00956BE8"/>
    <w:rsid w:val="00A001E3"/>
    <w:rsid w:val="00A456C9"/>
    <w:rsid w:val="00AF678F"/>
    <w:rsid w:val="00B0620B"/>
    <w:rsid w:val="00B13AC0"/>
    <w:rsid w:val="00B85F65"/>
    <w:rsid w:val="00BB2953"/>
    <w:rsid w:val="00BE09EF"/>
    <w:rsid w:val="00C62B48"/>
    <w:rsid w:val="00CA376E"/>
    <w:rsid w:val="00CC3CE8"/>
    <w:rsid w:val="00CD0EC3"/>
    <w:rsid w:val="00D4028F"/>
    <w:rsid w:val="00D7501F"/>
    <w:rsid w:val="00DA1252"/>
    <w:rsid w:val="00E74325"/>
    <w:rsid w:val="00EC5306"/>
    <w:rsid w:val="00F4029C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4F887E-5569-4CEB-B6ED-68A6E006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4</cp:revision>
  <cp:lastPrinted>2015-12-01T20:17:00Z</cp:lastPrinted>
  <dcterms:created xsi:type="dcterms:W3CDTF">2015-12-31T18:41:00Z</dcterms:created>
  <dcterms:modified xsi:type="dcterms:W3CDTF">2016-01-04T16:32:00Z</dcterms:modified>
</cp:coreProperties>
</file>