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51DF" w14:textId="48AEA8D1" w:rsidR="004B2BF3" w:rsidRPr="004B2BF3" w:rsidRDefault="004F78DC" w:rsidP="000A787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t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>Centric</w:t>
      </w:r>
      <w:r>
        <w:rPr>
          <w:rFonts w:ascii="Calibri Light" w:eastAsia="MS Mincho" w:hAnsi="Calibri Light" w:cs="Times"/>
          <w:color w:val="68BD45"/>
          <w:spacing w:val="24"/>
          <w:sz w:val="48"/>
          <w:szCs w:val="52"/>
          <w:lang w:val="en-US"/>
        </w:rPr>
        <w:t xml:space="preserve"> Hybrid</w:t>
      </w:r>
      <w:r w:rsidR="004B2BF3" w:rsidRPr="004B2BF3">
        <w:rPr>
          <w:rFonts w:ascii="Calibri Light" w:eastAsia="MS Mincho" w:hAnsi="Calibri Light" w:cs="Times"/>
          <w:color w:val="68BD45"/>
          <w:spacing w:val="24"/>
          <w:sz w:val="44"/>
          <w:szCs w:val="52"/>
          <w:vertAlign w:val="superscript"/>
          <w:lang w:val="en-US"/>
        </w:rPr>
        <w:t>™</w:t>
      </w:r>
    </w:p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11"/>
      </w:tblGrid>
      <w:tr w:rsidR="004B2BF3" w14:paraId="2C37547F" w14:textId="77777777" w:rsidTr="00D251DC">
        <w:trPr>
          <w:trHeight w:val="312"/>
        </w:trPr>
        <w:tc>
          <w:tcPr>
            <w:tcW w:w="5670" w:type="dxa"/>
          </w:tcPr>
          <w:p w14:paraId="616450BB" w14:textId="69C0C667" w:rsidR="004B2BF3" w:rsidRDefault="00854CA6" w:rsidP="00EE2ADA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All Mesh 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–</w:t>
            </w: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 xml:space="preserve"> 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Knee Tilt</w:t>
            </w:r>
            <w:r w:rsidR="00D251DC" w:rsidRPr="007F607A">
              <w:rPr>
                <w:rFonts w:ascii="Calibri Light" w:eastAsia="MS Mincho" w:hAnsi="Calibri Light" w:cs="Times"/>
                <w:color w:val="7F7F7F"/>
                <w:spacing w:val="24"/>
                <w:sz w:val="36"/>
                <w:szCs w:val="52"/>
                <w:vertAlign w:val="superscript"/>
                <w:lang w:val="en-US"/>
              </w:rPr>
              <w:t>*</w:t>
            </w:r>
          </w:p>
        </w:tc>
        <w:tc>
          <w:tcPr>
            <w:tcW w:w="5311" w:type="dxa"/>
            <w:vAlign w:val="bottom"/>
          </w:tcPr>
          <w:p w14:paraId="607A129D" w14:textId="50F4EE90" w:rsidR="004B2BF3" w:rsidRPr="004B2BF3" w:rsidRDefault="004B2BF3" w:rsidP="00EE2ADA">
            <w:pPr>
              <w:rPr>
                <w:sz w:val="28"/>
                <w:szCs w:val="32"/>
              </w:rPr>
            </w:pP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Midnight Black [</w:t>
            </w:r>
            <w:r w:rsidR="004F78DC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t-MBMESH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-</w:t>
            </w:r>
            <w:r w:rsidR="00EE2ADA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KT</w:t>
            </w:r>
            <w:r w:rsidRPr="004B2BF3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en-US"/>
              </w:rPr>
              <w:t>]</w:t>
            </w:r>
          </w:p>
        </w:tc>
      </w:tr>
      <w:tr w:rsidR="004B2BF3" w14:paraId="0605BF6C" w14:textId="77777777" w:rsidTr="000A7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1839" w14:textId="571D80CA" w:rsidR="004B2BF3" w:rsidRPr="00BE09EF" w:rsidRDefault="004B2BF3" w:rsidP="00F050E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Backrest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A453114" w14:textId="77777777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5" Patented Back Height Adjustment System</w:t>
            </w:r>
          </w:p>
          <w:p w14:paraId="1B789519" w14:textId="536332FB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Curve </w:t>
            </w:r>
            <w:r w:rsidR="004F78DC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Backrest (19"w x 2</w:t>
            </w:r>
            <w:r w:rsidR="004F78DC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"h)</w:t>
            </w:r>
          </w:p>
          <w:p w14:paraId="5FD2789D" w14:textId="125E6D34" w:rsidR="00BE2CF9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Arms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A73D24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60E3743F" w14:textId="6EA75555" w:rsidR="004B2BF3" w:rsidRDefault="00A73D24" w:rsidP="00A73D24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Midnight Black </w:t>
            </w:r>
          </w:p>
          <w:p w14:paraId="2FB1AC27" w14:textId="77777777" w:rsidR="002D3388" w:rsidRPr="005B183E" w:rsidRDefault="002D3388" w:rsidP="002D338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B183E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082C50A2" w14:textId="18DFDCBB" w:rsidR="00BE2CF9" w:rsidRPr="005B183E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A7282D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 &amp; Lateral [TCL]</w:t>
            </w:r>
          </w:p>
          <w:p w14:paraId="26AC95F2" w14:textId="761498BC" w:rsidR="00D338F0" w:rsidRPr="005B183E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D338F0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 &amp; Swivel [TC360]</w:t>
            </w:r>
          </w:p>
          <w:p w14:paraId="34A79DB6" w14:textId="67A7382E" w:rsidR="00D338F0" w:rsidRPr="005B183E" w:rsidRDefault="002D3388" w:rsidP="002D338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D338F0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Armrest Height, Lateral &amp; Swivel [TCL360]</w:t>
            </w:r>
          </w:p>
          <w:p w14:paraId="51431005" w14:textId="03AC289D" w:rsidR="004B2BF3" w:rsidRPr="00BE09EF" w:rsidRDefault="004B2BF3" w:rsidP="004B2BF3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Seat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 w:rsidR="00BE2CF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="00BE2CF9"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</w:p>
          <w:p w14:paraId="12D22207" w14:textId="7899E7C3" w:rsidR="004F78DC" w:rsidRPr="005B183E" w:rsidRDefault="004F78DC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Airless Cushion Technology</w:t>
            </w:r>
          </w:p>
          <w:p w14:paraId="1F93B6FD" w14:textId="6F0FEBAA" w:rsidR="00BE2CF9" w:rsidRPr="005B183E" w:rsidRDefault="004F78DC" w:rsidP="00D338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Seat with 30% G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lass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illed Nylon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F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rame (21”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w x 18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”d)</w:t>
            </w:r>
          </w:p>
          <w:p w14:paraId="7BE1C51B" w14:textId="492CB619" w:rsidR="004B2BF3" w:rsidRPr="005B183E" w:rsidRDefault="004B2BF3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B183E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4FAC174C" w14:textId="6D59FB70" w:rsidR="00D251DC" w:rsidRPr="005B183E" w:rsidRDefault="00D251DC" w:rsidP="00D251DC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lang w:val="en-US"/>
              </w:rPr>
            </w:pPr>
            <w:r w:rsidRPr="005B183E">
              <w:rPr>
                <w:rFonts w:ascii="Calibri Light" w:hAnsi="Calibri Light" w:cs="Times"/>
                <w:bCs/>
                <w:i/>
                <w:iCs/>
                <w:sz w:val="20"/>
                <w:lang w:val="en-US"/>
              </w:rPr>
              <w:t xml:space="preserve">Midnight Black [MB] </w:t>
            </w:r>
          </w:p>
          <w:p w14:paraId="6293A907" w14:textId="6CCE785E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Small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Mesh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Seat (</w:t>
            </w:r>
            <w:proofErr w:type="gramStart"/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20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”w</w:t>
            </w:r>
            <w:proofErr w:type="gramEnd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1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6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SS]</w:t>
            </w:r>
          </w:p>
          <w:p w14:paraId="68389421" w14:textId="5B34C3AF" w:rsidR="00D63CB9" w:rsidRPr="005B183E" w:rsidRDefault="004B2BF3" w:rsidP="000375F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Extra Long </w:t>
            </w:r>
            <w:r w:rsidR="00EE018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Mesh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Seat (</w:t>
            </w:r>
            <w:proofErr w:type="gramStart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1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”w</w:t>
            </w:r>
            <w:proofErr w:type="gramEnd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0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”d) [</w:t>
            </w:r>
            <w:r w:rsidR="000375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TMB</w:t>
            </w:r>
            <w:r w:rsidR="00BE2CF9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XLS]</w:t>
            </w:r>
          </w:p>
          <w:p w14:paraId="17943940" w14:textId="15FFBB26" w:rsidR="00DE3AB9" w:rsidRDefault="001E43E3" w:rsidP="00C56C1E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Knee Tilt </w:t>
            </w:r>
            <w:r w:rsidR="00DE3AB9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Mechanism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C64FB62" w14:textId="06F55FAD" w:rsidR="00DE3AB9" w:rsidRPr="00BE09EF" w:rsidRDefault="00D251DC" w:rsidP="00DE3AB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</w:p>
          <w:p w14:paraId="7E6DD434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5” Incremental Back Height</w:t>
            </w:r>
          </w:p>
          <w:p w14:paraId="5672D862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Infinite Lock Free Float</w:t>
            </w:r>
          </w:p>
          <w:p w14:paraId="0EE40D6F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Back Angle</w:t>
            </w:r>
          </w:p>
          <w:p w14:paraId="5DE40907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Spring Tension</w:t>
            </w:r>
          </w:p>
          <w:p w14:paraId="103B4A1B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 ½” Seat Depth</w:t>
            </w:r>
          </w:p>
          <w:p w14:paraId="4D96AB40" w14:textId="77777777" w:rsidR="001E43E3" w:rsidRPr="005B183E" w:rsidRDefault="001E43E3" w:rsidP="001E43E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Pneumatic Seat Height</w:t>
            </w:r>
          </w:p>
          <w:p w14:paraId="3547D8BD" w14:textId="266C491D" w:rsidR="000A7871" w:rsidRPr="00BE09EF" w:rsidRDefault="000A7871" w:rsidP="000A787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Pneumatic Lift (Seat Height)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br/>
            </w: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</w:t>
            </w:r>
          </w:p>
          <w:p w14:paraId="20529212" w14:textId="77777777" w:rsidR="000A7871" w:rsidRPr="005B183E" w:rsidRDefault="000A7871" w:rsidP="000A78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(18 ¾" – 23 ½")</w:t>
            </w:r>
          </w:p>
          <w:p w14:paraId="6DBC77A3" w14:textId="53D40992" w:rsidR="008510AE" w:rsidRPr="005B183E" w:rsidRDefault="008510AE" w:rsidP="00D338F0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B183E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72468AF8" w14:textId="669EF3B1" w:rsidR="008510AE" w:rsidRPr="005B183E" w:rsidRDefault="008510A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Midnight Black</w:t>
            </w:r>
            <w:r w:rsidR="0017500E" w:rsidRPr="005B183E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/ Light Grey</w:t>
            </w:r>
            <w:r w:rsidR="00D251DC" w:rsidRPr="005B183E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 xml:space="preserve"> [G]</w:t>
            </w:r>
          </w:p>
          <w:p w14:paraId="5F22FA00" w14:textId="0F9A079B" w:rsidR="00C56C1E" w:rsidRPr="005B183E" w:rsidRDefault="00C56C1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70 mm Pneumatic Lift (18 ¼” – 21”) [70MM]</w:t>
            </w:r>
          </w:p>
          <w:p w14:paraId="174E3585" w14:textId="7C528AC2" w:rsidR="008510AE" w:rsidRPr="005B183E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80 mm Pneumatic Lift (1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”) [80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2E67F8AC" w14:textId="391C9C5B" w:rsidR="008510AE" w:rsidRPr="005B183E" w:rsidRDefault="00C56C1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100 mm Pneumatic Lift (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19 ½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3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¼</w:t>
            </w:r>
            <w:r w:rsidR="008510A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”) [100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8510A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65BBB1A7" w14:textId="3E799E7A" w:rsidR="008510AE" w:rsidRPr="005B183E" w:rsidRDefault="008C4F08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 Pneumatic Lift (20 ¾</w:t>
            </w:r>
            <w:r w:rsidR="008510A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6</w:t>
            </w:r>
            <w:r w:rsidR="00C56C1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</w:t>
            </w: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¼</w:t>
            </w:r>
            <w:r w:rsidR="008510A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C56C1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8510A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  <w:p w14:paraId="6C9B4555" w14:textId="1A3B9BC3" w:rsidR="008510AE" w:rsidRPr="005B183E" w:rsidRDefault="0017500E" w:rsidP="008510AE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bCs/>
                <w:i/>
                <w:iCs/>
                <w:sz w:val="20"/>
                <w:szCs w:val="22"/>
                <w:lang w:val="en-US"/>
              </w:rPr>
              <w:t>Chrome</w:t>
            </w:r>
          </w:p>
          <w:p w14:paraId="25B9CB2D" w14:textId="3E2ED47E" w:rsidR="008510AE" w:rsidRPr="005B183E" w:rsidRDefault="008510AE" w:rsidP="008510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100 mm</w:t>
            </w:r>
            <w:r w:rsidR="0017500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Chrome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Pneumatic Lift (1</w:t>
            </w:r>
            <w:r w:rsidR="00C56C1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9 ½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3 ¼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”) [100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="0017500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CH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3923EAE9" w14:textId="1560717C" w:rsidR="0017500E" w:rsidRPr="005B183E" w:rsidRDefault="0017500E" w:rsidP="0017500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125 mm Chrome Pneumatic Lift (1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9 ¾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”-2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4 ½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”) [125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MM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CH]</w:t>
            </w:r>
          </w:p>
          <w:p w14:paraId="0093E7BC" w14:textId="55F95D5F" w:rsidR="00D63CB9" w:rsidRPr="00D338F0" w:rsidRDefault="008510AE" w:rsidP="00D338F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140 mm</w:t>
            </w:r>
            <w:r w:rsidR="0017500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Chrome</w:t>
            </w: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Pneumatic Lift (</w:t>
            </w:r>
            <w:r w:rsidR="008C4F08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20 ¾</w:t>
            </w: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”-2</w:t>
            </w:r>
            <w:r w:rsidR="008C4F08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6</w:t>
            </w:r>
            <w:r w:rsidR="00C56C1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 xml:space="preserve"> </w:t>
            </w:r>
            <w:r w:rsidR="008C4F08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¼</w:t>
            </w:r>
            <w:r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”) [140</w:t>
            </w:r>
            <w:r w:rsidR="008C4F08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MM</w:t>
            </w:r>
            <w:r w:rsidR="0017500E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CH</w:t>
            </w:r>
            <w:r w:rsidR="00D338F0" w:rsidRPr="005B183E">
              <w:rPr>
                <w:rFonts w:ascii="Calibri Light" w:hAnsi="Calibri Light" w:cs="Times"/>
                <w:iCs/>
                <w:sz w:val="20"/>
                <w:szCs w:val="22"/>
                <w:lang w:val="en-US"/>
              </w:rPr>
              <w:t>]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D9619" w14:textId="21E2BC4C" w:rsidR="004B2BF3" w:rsidRDefault="004B2BF3" w:rsidP="00CC794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Base/Glides/Casters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A32DF1D" w14:textId="4A30257E" w:rsidR="00E33C67" w:rsidRPr="0034012F" w:rsidRDefault="00D251DC" w:rsidP="00E33C67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24"/>
              <w:rPr>
                <w:rFonts w:ascii="Calibri Light" w:hAnsi="Calibri Light" w:cs="Times"/>
                <w:bCs/>
                <w:i/>
                <w:iCs/>
                <w:color w:val="7F7F7F" w:themeColor="text1" w:themeTint="80"/>
                <w:sz w:val="20"/>
                <w:szCs w:val="22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</w:p>
          <w:p w14:paraId="1C4D4E81" w14:textId="5141E179" w:rsidR="0017500E" w:rsidRPr="005B183E" w:rsidRDefault="00164D78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26" Glass Reinforced N</w:t>
            </w:r>
            <w:r w:rsidR="0017500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id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-P</w:t>
            </w:r>
            <w:r w:rsidR="0017500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rofile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B</w:t>
            </w:r>
            <w:r w:rsidR="0017500E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ase</w:t>
            </w:r>
          </w:p>
          <w:p w14:paraId="5CC97856" w14:textId="43164675" w:rsidR="0017500E" w:rsidRPr="005B183E" w:rsidRDefault="0017500E" w:rsidP="008C4F0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5 Dual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W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heel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N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ylon </w:t>
            </w:r>
            <w:r w:rsidR="00164D7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C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asters 2</w:t>
            </w:r>
          </w:p>
          <w:p w14:paraId="05855B3B" w14:textId="69E4441D" w:rsidR="004B2BF3" w:rsidRPr="005B183E" w:rsidRDefault="004B2BF3" w:rsidP="00E33C67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sz w:val="20"/>
                <w:lang w:val="en-US"/>
              </w:rPr>
            </w:pPr>
            <w:r w:rsidRPr="005B183E">
              <w:rPr>
                <w:rFonts w:ascii="Calibri Light" w:hAnsi="Calibri Light" w:cs="Times"/>
                <w:b/>
                <w:sz w:val="20"/>
                <w:lang w:val="en-US"/>
              </w:rPr>
              <w:t>Options:</w:t>
            </w:r>
          </w:p>
          <w:p w14:paraId="50D8AE8B" w14:textId="696C2913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Chrome Accent Casters [CAC]</w:t>
            </w:r>
          </w:p>
          <w:p w14:paraId="23ACEE87" w14:textId="7052AA2E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26” Polished Aluminum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Mid-Profile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Base [P</w:t>
            </w:r>
            <w:r w:rsidR="008C4F08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M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B]</w:t>
            </w:r>
          </w:p>
          <w:p w14:paraId="165D7CDC" w14:textId="6208EEC0" w:rsidR="004B2BF3" w:rsidRPr="005B183E" w:rsidRDefault="0017500E" w:rsidP="004B2BF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453" w:hanging="11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Dual Wheel 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Urethane Caster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2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[UC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]</w:t>
            </w:r>
          </w:p>
          <w:p w14:paraId="56BA32B5" w14:textId="7037F872" w:rsidR="00D251DC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dditional Options: </w:t>
            </w:r>
          </w:p>
          <w:p w14:paraId="40383461" w14:textId="68E6ADEA" w:rsidR="00D251DC" w:rsidRPr="00BE09EF" w:rsidRDefault="00D251DC" w:rsidP="00D251D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20613B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Midnight Black</w:t>
            </w:r>
          </w:p>
          <w:p w14:paraId="6DC8218C" w14:textId="578C9D77" w:rsidR="001A2E7C" w:rsidRPr="005B183E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1A2E7C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Lumbar Support [TLS]</w:t>
            </w:r>
          </w:p>
          <w:p w14:paraId="2CEF49A7" w14:textId="38467D7C" w:rsidR="004B2BF3" w:rsidRPr="005B183E" w:rsidRDefault="008C4F08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tCentric 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Lumbar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Support with Air Lumbar (pump) 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[</w:t>
            </w:r>
            <w:r w:rsidR="001A2E7C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TLS</w:t>
            </w:r>
            <w:r w:rsidR="004B2BF3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AL]</w:t>
            </w:r>
          </w:p>
          <w:p w14:paraId="7BAF0303" w14:textId="1C72326F" w:rsidR="004B2BF3" w:rsidRPr="005B183E" w:rsidRDefault="004B2BF3" w:rsidP="004B2BF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Adjustable Headrest [AHR]</w:t>
            </w:r>
          </w:p>
          <w:p w14:paraId="1E52D45F" w14:textId="77FE5375" w:rsidR="004F2E6B" w:rsidRPr="00BE09EF" w:rsidRDefault="004F2E6B" w:rsidP="004F2E6B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Measurements/Overall Dimensions:</w:t>
            </w:r>
          </w:p>
          <w:p w14:paraId="6AA9FA34" w14:textId="4FE67F0A" w:rsidR="004F2E6B" w:rsidRPr="005B183E" w:rsidRDefault="004F2E6B" w:rsidP="004F2E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2"/>
                <w:lang w:val="en-US"/>
              </w:rPr>
            </w:pP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Boxed Weight/Size: 46.4 lbs.</w:t>
            </w:r>
            <w:r w:rsidR="000A7871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0A7871"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11.7 </w:t>
            </w:r>
            <w:proofErr w:type="spellStart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cu.ft</w:t>
            </w:r>
            <w:proofErr w:type="spellEnd"/>
            <w:r w:rsidRPr="005B183E">
              <w:rPr>
                <w:rFonts w:ascii="Calibri Light" w:hAnsi="Calibri Light" w:cs="Times"/>
                <w:sz w:val="20"/>
                <w:szCs w:val="22"/>
                <w:lang w:val="en-US"/>
              </w:rPr>
              <w:t>.</w:t>
            </w:r>
          </w:p>
          <w:p w14:paraId="4886C548" w14:textId="7AF7B17A" w:rsidR="004F2E6B" w:rsidRPr="004F2E6B" w:rsidRDefault="004F2E6B" w:rsidP="00CC794C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4F2E6B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Mesh Material</w:t>
            </w:r>
            <w:r w:rsidR="00D251DC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26D677DA" w14:textId="302CC8C2" w:rsidR="004F2E6B" w:rsidRPr="005B183E" w:rsidRDefault="004F2E6B" w:rsidP="00CC79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B183E">
              <w:rPr>
                <w:rFonts w:ascii="Calibri Light" w:eastAsiaTheme="minorEastAsia" w:hAnsi="Calibri Light" w:cs="Times"/>
                <w:sz w:val="20"/>
                <w:lang w:val="en-US"/>
              </w:rPr>
              <w:t>Both the tCentric Hybrid seat and backrest are made from elastomeric mesh with fill yarns made from polyester.</w:t>
            </w:r>
          </w:p>
          <w:p w14:paraId="4A9F86D3" w14:textId="5ACAEBE4" w:rsidR="004F2E6B" w:rsidRPr="005B183E" w:rsidRDefault="00D251DC" w:rsidP="00CC79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B183E">
              <w:rPr>
                <w:noProof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3EC2BD39" wp14:editId="69E895D8">
                  <wp:simplePos x="0" y="0"/>
                  <wp:positionH relativeFrom="column">
                    <wp:posOffset>1513205</wp:posOffset>
                  </wp:positionH>
                  <wp:positionV relativeFrom="page">
                    <wp:posOffset>4052570</wp:posOffset>
                  </wp:positionV>
                  <wp:extent cx="1783715" cy="2803525"/>
                  <wp:effectExtent l="0" t="0" r="6985" b="0"/>
                  <wp:wrapTight wrapText="bothSides">
                    <wp:wrapPolygon edited="0">
                      <wp:start x="0" y="0"/>
                      <wp:lineTo x="0" y="21429"/>
                      <wp:lineTo x="21454" y="21429"/>
                      <wp:lineTo x="2145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280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E6B" w:rsidRPr="005B183E">
              <w:rPr>
                <w:rFonts w:ascii="Calibri Light" w:eastAsiaTheme="minorEastAsia" w:hAnsi="Calibri Light" w:cs="Times"/>
                <w:sz w:val="20"/>
                <w:lang w:val="en-US"/>
              </w:rPr>
              <w:t>When stretched, this material yields excellent load-bearing properties and resiliency, showing less than 5% load-bearing loss when tested according to BIFMA standards.</w:t>
            </w:r>
          </w:p>
          <w:p w14:paraId="5E50EDA4" w14:textId="77777777" w:rsidR="004B2BF3" w:rsidRPr="005B183E" w:rsidRDefault="004F2E6B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sz w:val="20"/>
                <w:lang w:val="en-US"/>
              </w:rPr>
            </w:pPr>
            <w:r w:rsidRPr="005B183E">
              <w:rPr>
                <w:rFonts w:ascii="Calibri Light" w:eastAsiaTheme="minorEastAsia" w:hAnsi="Calibri Light" w:cs="Times"/>
                <w:sz w:val="20"/>
                <w:lang w:val="en-US"/>
              </w:rPr>
              <w:t>To clean use mild household or hospital detergents.</w:t>
            </w:r>
          </w:p>
          <w:p w14:paraId="61B9A1EA" w14:textId="77777777" w:rsidR="00D251DC" w:rsidRPr="005B183E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sz w:val="20"/>
                <w:lang w:val="en-US"/>
              </w:rPr>
            </w:pPr>
          </w:p>
          <w:p w14:paraId="29857915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082E3C3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38686E1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1954D97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6727F030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2365D99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7AB1693B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031EF48D" w14:textId="77777777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 Light" w:eastAsiaTheme="minorEastAsia" w:hAnsi="Calibri Light" w:cs="Times"/>
                <w:color w:val="7F7F7F" w:themeColor="text1" w:themeTint="80"/>
                <w:sz w:val="20"/>
                <w:lang w:val="en-US"/>
              </w:rPr>
            </w:pPr>
          </w:p>
          <w:p w14:paraId="452DB857" w14:textId="0A7A645A" w:rsidR="00D251DC" w:rsidRDefault="00D251DC" w:rsidP="00CC794C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</w:tr>
    </w:tbl>
    <w:p w14:paraId="74EF84E6" w14:textId="429A2DED" w:rsidR="004B2BF3" w:rsidRDefault="00D251DC" w:rsidP="00854CA6">
      <w:r>
        <w:softHyphen/>
      </w:r>
    </w:p>
    <w:sectPr w:rsidR="004B2BF3" w:rsidSect="002E0373">
      <w:headerReference w:type="default" r:id="rId8"/>
      <w:footerReference w:type="default" r:id="rId9"/>
      <w:pgSz w:w="12240" w:h="15840"/>
      <w:pgMar w:top="720" w:right="720" w:bottom="720" w:left="720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24F2" w14:textId="77777777" w:rsidR="007B3DB1" w:rsidRDefault="007B3DB1" w:rsidP="004B2BF3">
      <w:pPr>
        <w:spacing w:after="0" w:line="240" w:lineRule="auto"/>
      </w:pPr>
      <w:r>
        <w:separator/>
      </w:r>
    </w:p>
  </w:endnote>
  <w:endnote w:type="continuationSeparator" w:id="0">
    <w:p w14:paraId="2A28DB7C" w14:textId="77777777" w:rsidR="007B3DB1" w:rsidRDefault="007B3DB1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lySleek UI Light">
    <w:altName w:val="WeblySleek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lySleek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0142" w14:textId="77777777" w:rsidR="002E0373" w:rsidRDefault="002E0373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ABBADD" wp14:editId="1232505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0991E" w14:textId="77777777" w:rsidR="002E0373" w:rsidRDefault="002E0373" w:rsidP="002E0373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ph: 1 866 GET ERGO | 905 696-6800</w:t>
                          </w:r>
                        </w:p>
                        <w:p w14:paraId="614F0AA8" w14:textId="77777777" w:rsidR="002E0373" w:rsidRDefault="002E0373" w:rsidP="002E0373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3058CB6A" w14:textId="77777777" w:rsidR="002E0373" w:rsidRDefault="007B3DB1" w:rsidP="002E0373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2E0373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59806910" w14:textId="77777777" w:rsidR="002E0373" w:rsidRDefault="002E0373" w:rsidP="002E037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BBA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5790991E" w14:textId="77777777" w:rsidR="002E0373" w:rsidRDefault="002E0373" w:rsidP="002E0373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ph: 1 866 GET ERGO | 905 696-6800</w:t>
                    </w:r>
                  </w:p>
                  <w:p w14:paraId="614F0AA8" w14:textId="77777777" w:rsidR="002E0373" w:rsidRDefault="002E0373" w:rsidP="002E0373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3058CB6A" w14:textId="77777777" w:rsidR="002E0373" w:rsidRDefault="00EC612A" w:rsidP="002E0373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2E0373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59806910" w14:textId="77777777" w:rsidR="002E0373" w:rsidRDefault="002E0373" w:rsidP="002E0373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54B9A6" wp14:editId="590E571C">
              <wp:simplePos x="0" y="0"/>
              <wp:positionH relativeFrom="page">
                <wp:posOffset>4000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F5AC8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719.95pt" to="612.3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52659" w14:textId="77777777" w:rsidR="007B3DB1" w:rsidRDefault="007B3DB1" w:rsidP="004B2BF3">
      <w:pPr>
        <w:spacing w:after="0" w:line="240" w:lineRule="auto"/>
      </w:pPr>
      <w:r>
        <w:separator/>
      </w:r>
    </w:p>
  </w:footnote>
  <w:footnote w:type="continuationSeparator" w:id="0">
    <w:p w14:paraId="1F14C16F" w14:textId="77777777" w:rsidR="007B3DB1" w:rsidRDefault="007B3DB1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77777777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PRODUCT SPECIFICATIONS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77777777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PRODUCT SPECIFICATIONS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69A8E656"/>
    <w:lvl w:ilvl="0" w:tplc="C2BC590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F3"/>
    <w:rsid w:val="00002EAC"/>
    <w:rsid w:val="00027B32"/>
    <w:rsid w:val="00033BE1"/>
    <w:rsid w:val="000375F9"/>
    <w:rsid w:val="000A7871"/>
    <w:rsid w:val="000E63BB"/>
    <w:rsid w:val="00132806"/>
    <w:rsid w:val="00164D78"/>
    <w:rsid w:val="0017500E"/>
    <w:rsid w:val="001A2E7C"/>
    <w:rsid w:val="001E43E3"/>
    <w:rsid w:val="0020613B"/>
    <w:rsid w:val="0022785C"/>
    <w:rsid w:val="0024716C"/>
    <w:rsid w:val="002D3388"/>
    <w:rsid w:val="002E0373"/>
    <w:rsid w:val="002F6189"/>
    <w:rsid w:val="0034012F"/>
    <w:rsid w:val="00344689"/>
    <w:rsid w:val="004B2BF3"/>
    <w:rsid w:val="004C122E"/>
    <w:rsid w:val="004F2E6B"/>
    <w:rsid w:val="004F78DC"/>
    <w:rsid w:val="005761E8"/>
    <w:rsid w:val="0058334A"/>
    <w:rsid w:val="005B183E"/>
    <w:rsid w:val="005F67ED"/>
    <w:rsid w:val="006A0359"/>
    <w:rsid w:val="00715667"/>
    <w:rsid w:val="0073774F"/>
    <w:rsid w:val="007B3DB1"/>
    <w:rsid w:val="007F607A"/>
    <w:rsid w:val="008510AE"/>
    <w:rsid w:val="00854CA6"/>
    <w:rsid w:val="008A050A"/>
    <w:rsid w:val="008C4F08"/>
    <w:rsid w:val="008C7B1D"/>
    <w:rsid w:val="00A47682"/>
    <w:rsid w:val="00A7282D"/>
    <w:rsid w:val="00A73D24"/>
    <w:rsid w:val="00AE1CBA"/>
    <w:rsid w:val="00BE2CF9"/>
    <w:rsid w:val="00C56C1E"/>
    <w:rsid w:val="00CC794C"/>
    <w:rsid w:val="00CE706C"/>
    <w:rsid w:val="00CF09BB"/>
    <w:rsid w:val="00D251DC"/>
    <w:rsid w:val="00D338F0"/>
    <w:rsid w:val="00D63CB9"/>
    <w:rsid w:val="00DE3AB9"/>
    <w:rsid w:val="00E33C67"/>
    <w:rsid w:val="00EC3003"/>
    <w:rsid w:val="00EC612A"/>
    <w:rsid w:val="00EE0188"/>
    <w:rsid w:val="00EE1E1B"/>
    <w:rsid w:val="00EE2ADA"/>
    <w:rsid w:val="00F050E1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E0373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0373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Saad Inam</cp:lastModifiedBy>
  <cp:revision>2</cp:revision>
  <dcterms:created xsi:type="dcterms:W3CDTF">2021-01-28T20:16:00Z</dcterms:created>
  <dcterms:modified xsi:type="dcterms:W3CDTF">2021-01-28T20:16:00Z</dcterms:modified>
</cp:coreProperties>
</file>